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3" w:rsidRPr="003A2619" w:rsidRDefault="00CC5F03" w:rsidP="006218FE">
      <w:pPr>
        <w:rPr>
          <w:rFonts w:ascii="Gill Sans MT" w:hAnsi="Gill Sans MT"/>
          <w:b/>
          <w:bCs/>
          <w:color w:val="000000"/>
          <w:sz w:val="22"/>
          <w:szCs w:val="22"/>
        </w:rPr>
      </w:pPr>
      <w:r w:rsidRPr="003A2619">
        <w:rPr>
          <w:rFonts w:ascii="Gill Sans MT" w:hAnsi="Gill Sans MT"/>
          <w:b/>
          <w:bCs/>
          <w:color w:val="000000"/>
          <w:sz w:val="22"/>
          <w:szCs w:val="22"/>
        </w:rPr>
        <w:t xml:space="preserve">FOR IMMEDIATE RELEASE: </w:t>
      </w:r>
    </w:p>
    <w:p w:rsidR="00CC5F03" w:rsidRPr="003A2619" w:rsidRDefault="00CC5F03" w:rsidP="006218FE">
      <w:pPr>
        <w:rPr>
          <w:rFonts w:ascii="Gill Sans MT" w:hAnsi="Gill Sans MT"/>
          <w:b/>
          <w:bCs/>
          <w:color w:val="000000"/>
          <w:sz w:val="22"/>
          <w:szCs w:val="22"/>
        </w:rPr>
      </w:pPr>
      <w:r w:rsidRPr="003A2619">
        <w:rPr>
          <w:rFonts w:ascii="Gill Sans MT" w:hAnsi="Gill Sans MT"/>
          <w:b/>
          <w:bCs/>
          <w:color w:val="000000"/>
          <w:sz w:val="22"/>
          <w:szCs w:val="22"/>
        </w:rPr>
        <w:t xml:space="preserve">Contact: </w:t>
      </w:r>
      <w:r w:rsidRPr="003A2619">
        <w:rPr>
          <w:rFonts w:ascii="Gill Sans MT" w:hAnsi="Gill Sans MT"/>
          <w:b/>
          <w:bCs/>
          <w:color w:val="000000"/>
          <w:sz w:val="22"/>
          <w:szCs w:val="22"/>
        </w:rPr>
        <w:br/>
      </w:r>
      <w:r w:rsidR="00AB3156">
        <w:rPr>
          <w:rFonts w:ascii="Gill Sans MT" w:hAnsi="Gill Sans MT"/>
          <w:color w:val="000000"/>
          <w:sz w:val="22"/>
          <w:szCs w:val="22"/>
        </w:rPr>
        <w:t>Lou Altman</w:t>
      </w:r>
      <w:r w:rsidRPr="003A2619">
        <w:rPr>
          <w:rFonts w:ascii="Gill Sans MT" w:hAnsi="Gill Sans MT"/>
          <w:b/>
          <w:bCs/>
          <w:color w:val="000000"/>
          <w:sz w:val="22"/>
          <w:szCs w:val="22"/>
        </w:rPr>
        <w:br/>
      </w:r>
      <w:r w:rsidRPr="003A2619">
        <w:rPr>
          <w:rFonts w:ascii="Gill Sans MT" w:hAnsi="Gill Sans MT"/>
          <w:color w:val="000000"/>
          <w:sz w:val="22"/>
          <w:szCs w:val="22"/>
        </w:rPr>
        <w:t>GlobaFone</w:t>
      </w:r>
      <w:r w:rsidRPr="003A2619">
        <w:rPr>
          <w:rFonts w:ascii="Gill Sans MT" w:hAnsi="Gill Sans MT"/>
          <w:b/>
          <w:bCs/>
          <w:color w:val="000000"/>
          <w:sz w:val="22"/>
          <w:szCs w:val="22"/>
        </w:rPr>
        <w:br/>
      </w:r>
      <w:r w:rsidRPr="003A2619">
        <w:rPr>
          <w:rFonts w:ascii="Gill Sans MT" w:hAnsi="Gill Sans MT"/>
          <w:color w:val="000000"/>
          <w:sz w:val="22"/>
          <w:szCs w:val="22"/>
        </w:rPr>
        <w:t>1950 Lafayette Rd</w:t>
      </w:r>
      <w:r w:rsidR="00791321">
        <w:rPr>
          <w:rFonts w:ascii="Gill Sans MT" w:hAnsi="Gill Sans MT"/>
          <w:color w:val="000000"/>
          <w:sz w:val="22"/>
          <w:szCs w:val="22"/>
        </w:rPr>
        <w:t>. Suite 207</w:t>
      </w:r>
      <w:r w:rsidRPr="003A2619">
        <w:rPr>
          <w:rFonts w:ascii="Gill Sans MT" w:hAnsi="Gill Sans MT"/>
          <w:b/>
          <w:bCs/>
          <w:color w:val="000000"/>
          <w:sz w:val="22"/>
          <w:szCs w:val="22"/>
        </w:rPr>
        <w:br/>
      </w:r>
      <w:r w:rsidRPr="003A2619">
        <w:rPr>
          <w:rFonts w:ascii="Gill Sans MT" w:hAnsi="Gill Sans MT"/>
          <w:color w:val="000000"/>
          <w:sz w:val="22"/>
          <w:szCs w:val="22"/>
        </w:rPr>
        <w:t>Portsmouth, NH  038</w:t>
      </w:r>
      <w:r w:rsidR="00791321">
        <w:rPr>
          <w:rFonts w:ascii="Gill Sans MT" w:hAnsi="Gill Sans MT"/>
          <w:color w:val="000000"/>
          <w:sz w:val="22"/>
          <w:szCs w:val="22"/>
        </w:rPr>
        <w:t>01</w:t>
      </w:r>
      <w:r w:rsidRPr="003A2619">
        <w:rPr>
          <w:rFonts w:ascii="Gill Sans MT" w:hAnsi="Gill Sans MT"/>
          <w:b/>
          <w:bCs/>
          <w:color w:val="000000"/>
          <w:sz w:val="22"/>
          <w:szCs w:val="22"/>
        </w:rPr>
        <w:br/>
      </w:r>
      <w:r w:rsidRPr="003A2619">
        <w:rPr>
          <w:rFonts w:ascii="Gill Sans MT" w:hAnsi="Gill Sans MT"/>
          <w:color w:val="000000"/>
          <w:sz w:val="22"/>
          <w:szCs w:val="22"/>
        </w:rPr>
        <w:t>(603) 433-7232</w:t>
      </w:r>
      <w:r w:rsidRPr="003A2619">
        <w:rPr>
          <w:rFonts w:ascii="Gill Sans MT" w:hAnsi="Gill Sans MT"/>
          <w:b/>
          <w:bCs/>
          <w:color w:val="000000"/>
          <w:sz w:val="22"/>
          <w:szCs w:val="22"/>
        </w:rPr>
        <w:br/>
      </w:r>
      <w:hyperlink r:id="rId4" w:history="1">
        <w:r w:rsidR="00AB3156" w:rsidRPr="00972B0C">
          <w:rPr>
            <w:rStyle w:val="Hyperlink"/>
            <w:rFonts w:ascii="Gill Sans MT" w:hAnsi="Gill Sans MT"/>
            <w:sz w:val="22"/>
            <w:szCs w:val="22"/>
          </w:rPr>
          <w:t>l.altman@globafone.com</w:t>
        </w:r>
      </w:hyperlink>
      <w:r w:rsidRPr="003A2619">
        <w:rPr>
          <w:rFonts w:ascii="Gill Sans MT" w:hAnsi="Gill Sans MT"/>
          <w:b/>
          <w:bCs/>
          <w:color w:val="000000"/>
          <w:sz w:val="22"/>
          <w:szCs w:val="22"/>
        </w:rPr>
        <w:br/>
      </w:r>
      <w:hyperlink r:id="rId5" w:history="1">
        <w:r w:rsidRPr="003A2619">
          <w:rPr>
            <w:rStyle w:val="Hyperlink"/>
            <w:rFonts w:ascii="Gill Sans MT" w:hAnsi="Gill Sans MT"/>
            <w:sz w:val="22"/>
            <w:szCs w:val="22"/>
          </w:rPr>
          <w:t>www.globafone.com</w:t>
        </w:r>
      </w:hyperlink>
    </w:p>
    <w:p w:rsidR="00CC5F03" w:rsidRDefault="00D37C61" w:rsidP="006218FE">
      <w:pPr>
        <w:pStyle w:val="Title"/>
        <w:rPr>
          <w:rFonts w:ascii="Gill Sans MT" w:hAnsi="Gill Sans MT"/>
          <w:b/>
          <w:sz w:val="28"/>
          <w:szCs w:val="28"/>
        </w:rPr>
      </w:pPr>
      <w:r>
        <w:rPr>
          <w:rFonts w:ascii="Gill Sans MT" w:hAnsi="Gill Sans MT"/>
          <w:b/>
          <w:sz w:val="28"/>
          <w:szCs w:val="28"/>
        </w:rPr>
        <w:br/>
      </w:r>
      <w:r w:rsidR="00B3759B">
        <w:rPr>
          <w:rFonts w:ascii="Gill Sans MT" w:hAnsi="Gill Sans MT"/>
          <w:b/>
          <w:sz w:val="28"/>
          <w:szCs w:val="28"/>
        </w:rPr>
        <w:t>GlobaFone</w:t>
      </w:r>
      <w:r w:rsidR="00D87EBF">
        <w:rPr>
          <w:rFonts w:ascii="Gill Sans MT" w:hAnsi="Gill Sans MT"/>
          <w:b/>
          <w:sz w:val="28"/>
          <w:szCs w:val="28"/>
        </w:rPr>
        <w:t xml:space="preserve"> </w:t>
      </w:r>
      <w:r w:rsidR="008617F7">
        <w:rPr>
          <w:rFonts w:ascii="Gill Sans MT" w:hAnsi="Gill Sans MT"/>
          <w:b/>
          <w:sz w:val="28"/>
          <w:szCs w:val="28"/>
        </w:rPr>
        <w:t xml:space="preserve">CEO </w:t>
      </w:r>
      <w:proofErr w:type="gramStart"/>
      <w:r w:rsidR="0067455E">
        <w:rPr>
          <w:rFonts w:ascii="Gill Sans MT" w:hAnsi="Gill Sans MT"/>
          <w:b/>
          <w:sz w:val="28"/>
          <w:szCs w:val="28"/>
        </w:rPr>
        <w:t>To</w:t>
      </w:r>
      <w:proofErr w:type="gramEnd"/>
      <w:r w:rsidR="0067455E">
        <w:rPr>
          <w:rFonts w:ascii="Gill Sans MT" w:hAnsi="Gill Sans MT"/>
          <w:b/>
          <w:sz w:val="28"/>
          <w:szCs w:val="28"/>
        </w:rPr>
        <w:t xml:space="preserve"> Reveal How to </w:t>
      </w:r>
      <w:r w:rsidR="009210D4">
        <w:rPr>
          <w:rFonts w:ascii="Gill Sans MT" w:hAnsi="Gill Sans MT"/>
          <w:b/>
          <w:sz w:val="28"/>
          <w:szCs w:val="28"/>
        </w:rPr>
        <w:t xml:space="preserve">Turn Your Smartphone into a </w:t>
      </w:r>
      <w:r w:rsidR="00C4549E">
        <w:rPr>
          <w:rFonts w:ascii="Gill Sans MT" w:hAnsi="Gill Sans MT"/>
          <w:b/>
          <w:sz w:val="28"/>
          <w:szCs w:val="28"/>
        </w:rPr>
        <w:t>Satellite Phone</w:t>
      </w:r>
    </w:p>
    <w:p w:rsidR="008617F7" w:rsidRPr="008617F7" w:rsidRDefault="009210D4" w:rsidP="00F02B37">
      <w:pPr>
        <w:rPr>
          <w:rFonts w:ascii="Gill Sans MT" w:hAnsi="Gill Sans MT"/>
          <w:i/>
          <w:sz w:val="24"/>
          <w:szCs w:val="24"/>
        </w:rPr>
      </w:pPr>
      <w:bookmarkStart w:id="0" w:name="_GoBack"/>
      <w:bookmarkEnd w:id="0"/>
      <w:r>
        <w:rPr>
          <w:rFonts w:ascii="Gill Sans MT" w:hAnsi="Gill Sans MT"/>
          <w:i/>
          <w:sz w:val="24"/>
          <w:szCs w:val="24"/>
        </w:rPr>
        <w:t>Free w</w:t>
      </w:r>
      <w:r w:rsidR="00C4549E">
        <w:rPr>
          <w:rFonts w:ascii="Gill Sans MT" w:hAnsi="Gill Sans MT"/>
          <w:i/>
          <w:sz w:val="24"/>
          <w:szCs w:val="24"/>
        </w:rPr>
        <w:t xml:space="preserve">ebinar </w:t>
      </w:r>
      <w:r>
        <w:rPr>
          <w:rFonts w:ascii="Gill Sans MT" w:hAnsi="Gill Sans MT"/>
          <w:i/>
          <w:sz w:val="24"/>
          <w:szCs w:val="24"/>
        </w:rPr>
        <w:t>will introduce the first ‘Bring Your Own Device’ that allows you to make and receive calls and data from your personal device</w:t>
      </w:r>
    </w:p>
    <w:p w:rsidR="008617F7" w:rsidRDefault="008617F7" w:rsidP="00F02B37">
      <w:pPr>
        <w:rPr>
          <w:rFonts w:ascii="Gill Sans MT" w:hAnsi="Gill Sans MT"/>
          <w:b/>
          <w:sz w:val="28"/>
          <w:szCs w:val="28"/>
        </w:rPr>
      </w:pPr>
    </w:p>
    <w:p w:rsidR="00F02B37" w:rsidRDefault="00F02B37" w:rsidP="00F02B37">
      <w:pPr>
        <w:rPr>
          <w:rFonts w:ascii="Gill Sans MT" w:hAnsi="Gill Sans MT" w:cs="Arial"/>
          <w:sz w:val="22"/>
          <w:szCs w:val="22"/>
        </w:rPr>
      </w:pPr>
      <w:r>
        <w:rPr>
          <w:rStyle w:val="Lead-inEmphasis"/>
          <w:rFonts w:ascii="Gill Sans MT" w:hAnsi="Gill Sans MT"/>
          <w:sz w:val="22"/>
          <w:szCs w:val="22"/>
        </w:rPr>
        <w:t>Portsmouth NH,</w:t>
      </w:r>
      <w:r w:rsidR="00AB3156">
        <w:rPr>
          <w:rStyle w:val="Lead-inEmphasis"/>
          <w:rFonts w:ascii="Gill Sans MT" w:hAnsi="Gill Sans MT"/>
          <w:sz w:val="22"/>
          <w:szCs w:val="22"/>
        </w:rPr>
        <w:t xml:space="preserve"> </w:t>
      </w:r>
      <w:r w:rsidR="009210D4">
        <w:rPr>
          <w:rStyle w:val="Lead-inEmphasis"/>
          <w:rFonts w:ascii="Gill Sans MT" w:hAnsi="Gill Sans MT"/>
          <w:sz w:val="22"/>
          <w:szCs w:val="22"/>
        </w:rPr>
        <w:t>June 2</w:t>
      </w:r>
      <w:r w:rsidR="00C4549E">
        <w:rPr>
          <w:rStyle w:val="Lead-inEmphasis"/>
          <w:rFonts w:ascii="Gill Sans MT" w:hAnsi="Gill Sans MT"/>
          <w:sz w:val="22"/>
          <w:szCs w:val="22"/>
        </w:rPr>
        <w:t>, 2014</w:t>
      </w:r>
      <w:r>
        <w:rPr>
          <w:rStyle w:val="Lead-inEmphasis"/>
          <w:rFonts w:ascii="Gill Sans MT" w:hAnsi="Gill Sans MT"/>
          <w:sz w:val="22"/>
          <w:szCs w:val="22"/>
        </w:rPr>
        <w:t xml:space="preserve">:  </w:t>
      </w:r>
      <w:r>
        <w:rPr>
          <w:rFonts w:ascii="Gill Sans MT" w:hAnsi="Gill Sans MT" w:cs="Arial"/>
          <w:sz w:val="22"/>
          <w:szCs w:val="22"/>
        </w:rPr>
        <w:t xml:space="preserve">GlobaFone, a leading multi-carrier satellite service provider has announced </w:t>
      </w:r>
      <w:r w:rsidR="008617F7">
        <w:rPr>
          <w:rFonts w:ascii="Gill Sans MT" w:hAnsi="Gill Sans MT" w:cs="Arial"/>
          <w:sz w:val="22"/>
          <w:szCs w:val="22"/>
        </w:rPr>
        <w:t xml:space="preserve">a free webinar </w:t>
      </w:r>
      <w:r w:rsidR="009210D4">
        <w:rPr>
          <w:rFonts w:ascii="Gill Sans MT" w:hAnsi="Gill Sans MT" w:cs="Arial"/>
          <w:sz w:val="22"/>
          <w:szCs w:val="22"/>
        </w:rPr>
        <w:t xml:space="preserve">that will show, for the first time, a satellite-based device that will enable voice and data communications from your Smartphone.  The webinar will be presented June 20 at 11:00 AM </w:t>
      </w:r>
      <w:r w:rsidR="008617F7">
        <w:rPr>
          <w:rFonts w:ascii="Gill Sans MT" w:hAnsi="Gill Sans MT" w:cs="Arial"/>
          <w:sz w:val="22"/>
          <w:szCs w:val="22"/>
        </w:rPr>
        <w:t xml:space="preserve">Eastern time.  Register </w:t>
      </w:r>
      <w:hyperlink r:id="rId6" w:history="1">
        <w:r w:rsidR="008617F7" w:rsidRPr="002D62C3">
          <w:rPr>
            <w:rStyle w:val="Hyperlink"/>
            <w:rFonts w:ascii="Gill Sans MT" w:hAnsi="Gill Sans MT" w:cs="Arial"/>
            <w:sz w:val="22"/>
            <w:szCs w:val="22"/>
          </w:rPr>
          <w:t>here.</w:t>
        </w:r>
      </w:hyperlink>
    </w:p>
    <w:p w:rsidR="00F02B37" w:rsidRDefault="00F02B37" w:rsidP="00F02B37">
      <w:pPr>
        <w:rPr>
          <w:rFonts w:ascii="Gill Sans MT" w:hAnsi="Gill Sans MT" w:cs="Arial"/>
          <w:sz w:val="22"/>
          <w:szCs w:val="22"/>
        </w:rPr>
      </w:pPr>
    </w:p>
    <w:p w:rsidR="003257FA" w:rsidRDefault="00D87EBF" w:rsidP="00D87EBF">
      <w:pPr>
        <w:rPr>
          <w:rFonts w:ascii="Gill Sans MT" w:hAnsi="Gill Sans MT" w:cs="Arial"/>
          <w:sz w:val="22"/>
          <w:szCs w:val="22"/>
        </w:rPr>
      </w:pPr>
      <w:r w:rsidRPr="00F6515C">
        <w:rPr>
          <w:rFonts w:ascii="Gill Sans MT" w:hAnsi="Gill Sans MT" w:cs="Arial"/>
          <w:sz w:val="22"/>
          <w:szCs w:val="22"/>
        </w:rPr>
        <w:t>"</w:t>
      </w:r>
      <w:r w:rsidR="00E13F9D">
        <w:rPr>
          <w:rFonts w:ascii="Gill Sans MT" w:hAnsi="Gill Sans MT" w:cs="Arial"/>
          <w:sz w:val="22"/>
          <w:szCs w:val="22"/>
        </w:rPr>
        <w:t>Until know, if you wanted to use a satellite phone, you had to buy and use a satellite phone</w:t>
      </w:r>
      <w:r w:rsidR="00F6515C">
        <w:rPr>
          <w:rFonts w:ascii="Gill Sans MT" w:hAnsi="Gill Sans MT" w:cs="Arial"/>
          <w:sz w:val="22"/>
          <w:szCs w:val="22"/>
        </w:rPr>
        <w:t xml:space="preserve">”, said </w:t>
      </w:r>
      <w:r w:rsidR="008617F7">
        <w:rPr>
          <w:rFonts w:ascii="Gill Sans MT" w:hAnsi="Gill Sans MT" w:cs="Arial"/>
          <w:sz w:val="22"/>
          <w:szCs w:val="22"/>
        </w:rPr>
        <w:t>GlobaFone CEO Lou Altman</w:t>
      </w:r>
      <w:r w:rsidR="00D43617">
        <w:rPr>
          <w:rFonts w:ascii="Gill Sans MT" w:hAnsi="Gill Sans MT" w:cs="Arial"/>
          <w:sz w:val="22"/>
          <w:szCs w:val="22"/>
        </w:rPr>
        <w:t>.  “</w:t>
      </w:r>
      <w:r w:rsidR="00E13F9D">
        <w:rPr>
          <w:rFonts w:ascii="Gill Sans MT" w:hAnsi="Gill Sans MT" w:cs="Arial"/>
          <w:sz w:val="22"/>
          <w:szCs w:val="22"/>
        </w:rPr>
        <w:t>I will be revealing the first Wi-Fi device that lets you actually use YOUR Smartph0one as the satellite phone</w:t>
      </w:r>
      <w:r w:rsidR="00D43617">
        <w:rPr>
          <w:rFonts w:ascii="Gill Sans MT" w:hAnsi="Gill Sans MT" w:cs="Arial"/>
          <w:sz w:val="22"/>
          <w:szCs w:val="22"/>
        </w:rPr>
        <w:t xml:space="preserve">.”  </w:t>
      </w:r>
    </w:p>
    <w:p w:rsidR="003257FA" w:rsidRDefault="003257FA" w:rsidP="003257FA">
      <w:pPr>
        <w:rPr>
          <w:rFonts w:ascii="Gill Sans MT" w:hAnsi="Gill Sans MT" w:cs="Arial"/>
          <w:sz w:val="22"/>
          <w:szCs w:val="22"/>
        </w:rPr>
      </w:pPr>
    </w:p>
    <w:p w:rsidR="00D43617" w:rsidRDefault="008617F7" w:rsidP="00D87EBF">
      <w:pPr>
        <w:rPr>
          <w:rFonts w:ascii="Gill Sans MT" w:hAnsi="Gill Sans MT" w:cs="Arial"/>
          <w:sz w:val="22"/>
          <w:szCs w:val="22"/>
        </w:rPr>
      </w:pPr>
      <w:r>
        <w:rPr>
          <w:rFonts w:ascii="Gill Sans MT" w:hAnsi="Gill Sans MT" w:cs="Arial"/>
          <w:sz w:val="22"/>
          <w:szCs w:val="22"/>
        </w:rPr>
        <w:t>The webina</w:t>
      </w:r>
      <w:r w:rsidR="00C4549E">
        <w:rPr>
          <w:rFonts w:ascii="Gill Sans MT" w:hAnsi="Gill Sans MT" w:cs="Arial"/>
          <w:sz w:val="22"/>
          <w:szCs w:val="22"/>
        </w:rPr>
        <w:t xml:space="preserve">r </w:t>
      </w:r>
      <w:r w:rsidR="00E13F9D">
        <w:rPr>
          <w:rFonts w:ascii="Gill Sans MT" w:hAnsi="Gill Sans MT" w:cs="Arial"/>
          <w:sz w:val="22"/>
          <w:szCs w:val="22"/>
        </w:rPr>
        <w:t>will look at the trends in the satellite industry and how one of these trends has been fulfilled.  The strategic move is to make it easier for people to use satellite communications</w:t>
      </w:r>
      <w:r w:rsidR="002D62C3">
        <w:rPr>
          <w:rFonts w:ascii="Gill Sans MT" w:hAnsi="Gill Sans MT" w:cs="Arial"/>
          <w:sz w:val="22"/>
          <w:szCs w:val="22"/>
        </w:rPr>
        <w:t xml:space="preserve">.  </w:t>
      </w:r>
    </w:p>
    <w:p w:rsidR="00126D53" w:rsidRDefault="00126D53" w:rsidP="00126D53">
      <w:pPr>
        <w:rPr>
          <w:rFonts w:ascii="Gill Sans MT" w:hAnsi="Gill Sans MT" w:cs="Arial"/>
          <w:sz w:val="22"/>
          <w:szCs w:val="22"/>
        </w:rPr>
      </w:pPr>
    </w:p>
    <w:p w:rsidR="002D62C3" w:rsidRDefault="008617F7" w:rsidP="008617F7">
      <w:pPr>
        <w:rPr>
          <w:rFonts w:ascii="Gill Sans MT" w:hAnsi="Gill Sans MT" w:cs="Arial"/>
          <w:sz w:val="22"/>
          <w:szCs w:val="22"/>
        </w:rPr>
      </w:pPr>
      <w:r>
        <w:rPr>
          <w:rFonts w:ascii="Gill Sans MT" w:hAnsi="Gill Sans MT" w:cs="Arial"/>
          <w:sz w:val="22"/>
          <w:szCs w:val="22"/>
        </w:rPr>
        <w:t>“</w:t>
      </w:r>
      <w:r w:rsidR="00E13F9D">
        <w:rPr>
          <w:rFonts w:ascii="Gill Sans MT" w:hAnsi="Gill Sans MT" w:cs="Arial"/>
          <w:sz w:val="22"/>
          <w:szCs w:val="22"/>
        </w:rPr>
        <w:t xml:space="preserve">People are comfortable with their phones, </w:t>
      </w:r>
      <w:proofErr w:type="spellStart"/>
      <w:r w:rsidR="00E13F9D">
        <w:rPr>
          <w:rFonts w:ascii="Gill Sans MT" w:hAnsi="Gill Sans MT" w:cs="Arial"/>
          <w:sz w:val="22"/>
          <w:szCs w:val="22"/>
        </w:rPr>
        <w:t>iPads</w:t>
      </w:r>
      <w:proofErr w:type="spellEnd"/>
      <w:r w:rsidR="00E13F9D">
        <w:rPr>
          <w:rFonts w:ascii="Gill Sans MT" w:hAnsi="Gill Sans MT" w:cs="Arial"/>
          <w:sz w:val="22"/>
          <w:szCs w:val="22"/>
        </w:rPr>
        <w:t>, tablets, etc.</w:t>
      </w:r>
      <w:r>
        <w:rPr>
          <w:rFonts w:ascii="Gill Sans MT" w:hAnsi="Gill Sans MT" w:cs="Arial"/>
          <w:sz w:val="22"/>
          <w:szCs w:val="22"/>
        </w:rPr>
        <w:t xml:space="preserve">,” said </w:t>
      </w:r>
      <w:r w:rsidR="002D62C3">
        <w:rPr>
          <w:rFonts w:ascii="Gill Sans MT" w:hAnsi="Gill Sans MT" w:cs="Arial"/>
          <w:sz w:val="22"/>
          <w:szCs w:val="22"/>
        </w:rPr>
        <w:t xml:space="preserve">Altman.  </w:t>
      </w:r>
      <w:r>
        <w:rPr>
          <w:rFonts w:ascii="Gill Sans MT" w:hAnsi="Gill Sans MT" w:cs="Arial"/>
          <w:sz w:val="22"/>
          <w:szCs w:val="22"/>
        </w:rPr>
        <w:t>“</w:t>
      </w:r>
      <w:r w:rsidR="00E13F9D">
        <w:rPr>
          <w:rFonts w:ascii="Gill Sans MT" w:hAnsi="Gill Sans MT" w:cs="Arial"/>
          <w:sz w:val="22"/>
          <w:szCs w:val="22"/>
        </w:rPr>
        <w:t>So if we in the industry can enable a higher ease of use, it is good for everyone</w:t>
      </w:r>
      <w:r w:rsidR="00984A3B">
        <w:rPr>
          <w:rFonts w:ascii="Gill Sans MT" w:hAnsi="Gill Sans MT" w:cs="Arial"/>
          <w:sz w:val="22"/>
          <w:szCs w:val="22"/>
        </w:rPr>
        <w:t>.”</w:t>
      </w:r>
      <w:r w:rsidR="00E13F9D">
        <w:rPr>
          <w:rFonts w:ascii="Gill Sans MT" w:hAnsi="Gill Sans MT" w:cs="Arial"/>
          <w:sz w:val="22"/>
          <w:szCs w:val="22"/>
        </w:rPr>
        <w:t xml:space="preserve">  The webinar will last about 45 minutes and interested parties can register here:</w:t>
      </w:r>
    </w:p>
    <w:p w:rsidR="002D62C3" w:rsidRDefault="002D62C3" w:rsidP="008617F7">
      <w:pPr>
        <w:rPr>
          <w:rFonts w:ascii="Gill Sans MT" w:hAnsi="Gill Sans MT" w:cs="Arial"/>
          <w:sz w:val="22"/>
          <w:szCs w:val="22"/>
        </w:rPr>
      </w:pPr>
    </w:p>
    <w:tbl>
      <w:tblPr>
        <w:tblW w:w="0" w:type="auto"/>
        <w:tblCellSpacing w:w="0" w:type="dxa"/>
        <w:tblCellMar>
          <w:left w:w="0" w:type="dxa"/>
          <w:right w:w="0" w:type="dxa"/>
        </w:tblCellMar>
        <w:tblLook w:val="04A0"/>
      </w:tblPr>
      <w:tblGrid>
        <w:gridCol w:w="1291"/>
        <w:gridCol w:w="3732"/>
      </w:tblGrid>
      <w:tr w:rsidR="002D62C3" w:rsidTr="002D62C3">
        <w:trPr>
          <w:tblCellSpacing w:w="0" w:type="dxa"/>
        </w:trPr>
        <w:tc>
          <w:tcPr>
            <w:tcW w:w="480" w:type="dxa"/>
            <w:tcMar>
              <w:top w:w="0" w:type="dxa"/>
              <w:left w:w="0" w:type="dxa"/>
              <w:bottom w:w="45" w:type="dxa"/>
              <w:right w:w="0" w:type="dxa"/>
            </w:tcMar>
            <w:vAlign w:val="center"/>
            <w:hideMark/>
          </w:tcPr>
          <w:p w:rsidR="002D62C3" w:rsidRDefault="002D62C3">
            <w:pPr>
              <w:rPr>
                <w:color w:val="000000"/>
                <w:sz w:val="24"/>
                <w:szCs w:val="24"/>
              </w:rPr>
            </w:pPr>
            <w:r>
              <w:rPr>
                <w:rStyle w:val="Strong"/>
                <w:rFonts w:cs="Arial"/>
                <w:sz w:val="18"/>
                <w:szCs w:val="18"/>
              </w:rPr>
              <w:t>Title:</w:t>
            </w:r>
          </w:p>
        </w:tc>
        <w:tc>
          <w:tcPr>
            <w:tcW w:w="0" w:type="auto"/>
            <w:tcMar>
              <w:top w:w="0" w:type="dxa"/>
              <w:left w:w="75" w:type="dxa"/>
              <w:bottom w:w="45" w:type="dxa"/>
              <w:right w:w="0" w:type="dxa"/>
            </w:tcMar>
            <w:vAlign w:val="center"/>
            <w:hideMark/>
          </w:tcPr>
          <w:p w:rsidR="002D62C3" w:rsidRDefault="00E13F9D" w:rsidP="00A92C6E">
            <w:pPr>
              <w:rPr>
                <w:color w:val="000000"/>
                <w:sz w:val="24"/>
                <w:szCs w:val="24"/>
              </w:rPr>
            </w:pPr>
            <w:r>
              <w:rPr>
                <w:rFonts w:cs="Arial"/>
                <w:i/>
                <w:iCs/>
                <w:sz w:val="18"/>
                <w:szCs w:val="18"/>
              </w:rPr>
              <w:t>Your Smartphone is a Satellite Phone</w:t>
            </w:r>
          </w:p>
        </w:tc>
      </w:tr>
      <w:tr w:rsidR="002D62C3" w:rsidTr="002D62C3">
        <w:trPr>
          <w:tblCellSpacing w:w="0" w:type="dxa"/>
        </w:trPr>
        <w:tc>
          <w:tcPr>
            <w:tcW w:w="0" w:type="auto"/>
            <w:tcMar>
              <w:top w:w="0" w:type="dxa"/>
              <w:left w:w="0" w:type="dxa"/>
              <w:bottom w:w="45" w:type="dxa"/>
              <w:right w:w="0" w:type="dxa"/>
            </w:tcMar>
            <w:vAlign w:val="center"/>
            <w:hideMark/>
          </w:tcPr>
          <w:p w:rsidR="002D62C3" w:rsidRDefault="002D62C3">
            <w:pPr>
              <w:rPr>
                <w:color w:val="000000"/>
                <w:sz w:val="24"/>
                <w:szCs w:val="24"/>
              </w:rPr>
            </w:pPr>
            <w:r>
              <w:rPr>
                <w:rFonts w:cs="Arial"/>
                <w:b/>
                <w:bCs/>
                <w:sz w:val="18"/>
                <w:szCs w:val="18"/>
              </w:rPr>
              <w:t>Date:</w:t>
            </w:r>
          </w:p>
        </w:tc>
        <w:tc>
          <w:tcPr>
            <w:tcW w:w="0" w:type="auto"/>
            <w:tcMar>
              <w:top w:w="0" w:type="dxa"/>
              <w:left w:w="75" w:type="dxa"/>
              <w:bottom w:w="45" w:type="dxa"/>
              <w:right w:w="0" w:type="dxa"/>
            </w:tcMar>
            <w:vAlign w:val="center"/>
            <w:hideMark/>
          </w:tcPr>
          <w:p w:rsidR="002D62C3" w:rsidRDefault="00E13F9D">
            <w:pPr>
              <w:rPr>
                <w:color w:val="000000"/>
                <w:sz w:val="24"/>
                <w:szCs w:val="24"/>
              </w:rPr>
            </w:pPr>
            <w:r>
              <w:rPr>
                <w:rFonts w:cs="Arial"/>
                <w:sz w:val="18"/>
                <w:szCs w:val="18"/>
              </w:rPr>
              <w:t>Friday June 20</w:t>
            </w:r>
            <w:r w:rsidR="00984A3B">
              <w:rPr>
                <w:rFonts w:cs="Arial"/>
                <w:sz w:val="18"/>
                <w:szCs w:val="18"/>
              </w:rPr>
              <w:t>, 2014</w:t>
            </w:r>
          </w:p>
        </w:tc>
      </w:tr>
      <w:tr w:rsidR="002D62C3" w:rsidTr="002D62C3">
        <w:trPr>
          <w:tblCellSpacing w:w="0" w:type="dxa"/>
        </w:trPr>
        <w:tc>
          <w:tcPr>
            <w:tcW w:w="0" w:type="auto"/>
            <w:vAlign w:val="center"/>
            <w:hideMark/>
          </w:tcPr>
          <w:p w:rsidR="002D62C3" w:rsidRDefault="002D62C3">
            <w:pPr>
              <w:rPr>
                <w:color w:val="000000"/>
                <w:sz w:val="24"/>
                <w:szCs w:val="24"/>
              </w:rPr>
            </w:pPr>
            <w:r>
              <w:rPr>
                <w:rFonts w:cs="Arial"/>
                <w:b/>
                <w:bCs/>
                <w:sz w:val="18"/>
                <w:szCs w:val="18"/>
              </w:rPr>
              <w:t>Time:</w:t>
            </w:r>
          </w:p>
        </w:tc>
        <w:tc>
          <w:tcPr>
            <w:tcW w:w="0" w:type="auto"/>
            <w:tcMar>
              <w:top w:w="0" w:type="dxa"/>
              <w:left w:w="75" w:type="dxa"/>
              <w:bottom w:w="0" w:type="dxa"/>
              <w:right w:w="0" w:type="dxa"/>
            </w:tcMar>
            <w:vAlign w:val="center"/>
            <w:hideMark/>
          </w:tcPr>
          <w:p w:rsidR="002D62C3" w:rsidRDefault="00E13F9D" w:rsidP="00E13F9D">
            <w:pPr>
              <w:rPr>
                <w:color w:val="000000"/>
                <w:sz w:val="24"/>
                <w:szCs w:val="24"/>
              </w:rPr>
            </w:pPr>
            <w:r>
              <w:rPr>
                <w:rFonts w:cs="Arial"/>
                <w:sz w:val="18"/>
                <w:szCs w:val="18"/>
              </w:rPr>
              <w:t>11</w:t>
            </w:r>
            <w:r w:rsidR="002D62C3">
              <w:rPr>
                <w:rFonts w:cs="Arial"/>
                <w:sz w:val="18"/>
                <w:szCs w:val="18"/>
              </w:rPr>
              <w:t xml:space="preserve">:00 </w:t>
            </w:r>
            <w:r>
              <w:rPr>
                <w:rFonts w:cs="Arial"/>
                <w:sz w:val="18"/>
                <w:szCs w:val="18"/>
              </w:rPr>
              <w:t>A</w:t>
            </w:r>
            <w:r w:rsidR="002D62C3">
              <w:rPr>
                <w:rFonts w:cs="Arial"/>
                <w:sz w:val="18"/>
                <w:szCs w:val="18"/>
              </w:rPr>
              <w:t xml:space="preserve">M - </w:t>
            </w:r>
            <w:r>
              <w:rPr>
                <w:rFonts w:cs="Arial"/>
                <w:sz w:val="18"/>
                <w:szCs w:val="18"/>
              </w:rPr>
              <w:t>11</w:t>
            </w:r>
            <w:r w:rsidR="002D62C3">
              <w:rPr>
                <w:rFonts w:cs="Arial"/>
                <w:sz w:val="18"/>
                <w:szCs w:val="18"/>
              </w:rPr>
              <w:t>:</w:t>
            </w:r>
            <w:r w:rsidR="00984A3B">
              <w:rPr>
                <w:rFonts w:cs="Arial"/>
                <w:sz w:val="18"/>
                <w:szCs w:val="18"/>
              </w:rPr>
              <w:t>45</w:t>
            </w:r>
            <w:r w:rsidR="002D62C3">
              <w:rPr>
                <w:rFonts w:cs="Arial"/>
                <w:sz w:val="18"/>
                <w:szCs w:val="18"/>
              </w:rPr>
              <w:t xml:space="preserve"> </w:t>
            </w:r>
            <w:r>
              <w:rPr>
                <w:rFonts w:cs="Arial"/>
                <w:sz w:val="18"/>
                <w:szCs w:val="18"/>
              </w:rPr>
              <w:t>A</w:t>
            </w:r>
            <w:r w:rsidR="002D62C3">
              <w:rPr>
                <w:rFonts w:cs="Arial"/>
                <w:sz w:val="18"/>
                <w:szCs w:val="18"/>
              </w:rPr>
              <w:t>M EST</w:t>
            </w:r>
          </w:p>
        </w:tc>
      </w:tr>
    </w:tbl>
    <w:p w:rsidR="008617F7" w:rsidRDefault="002D62C3" w:rsidP="00126D53">
      <w:pPr>
        <w:rPr>
          <w:rFonts w:ascii="Gill Sans MT" w:hAnsi="Gill Sans MT" w:cs="Arial"/>
          <w:sz w:val="22"/>
          <w:szCs w:val="22"/>
        </w:rPr>
      </w:pPr>
      <w:r>
        <w:rPr>
          <w:rFonts w:ascii="Gill Sans MT" w:hAnsi="Gill Sans MT" w:cs="Arial"/>
          <w:sz w:val="22"/>
          <w:szCs w:val="22"/>
        </w:rPr>
        <w:t>Register:</w:t>
      </w:r>
      <w:r>
        <w:rPr>
          <w:rFonts w:ascii="Gill Sans MT" w:hAnsi="Gill Sans MT" w:cs="Arial"/>
          <w:sz w:val="22"/>
          <w:szCs w:val="22"/>
        </w:rPr>
        <w:tab/>
      </w:r>
      <w:r w:rsidR="00B46B01">
        <w:rPr>
          <w:rFonts w:ascii="Gill Sans MT" w:hAnsi="Gill Sans MT" w:cs="Arial"/>
          <w:sz w:val="22"/>
          <w:szCs w:val="22"/>
        </w:rPr>
        <w:t xml:space="preserve"> </w:t>
      </w:r>
      <w:hyperlink r:id="rId7" w:history="1">
        <w:r w:rsidRPr="002D62C3">
          <w:rPr>
            <w:rStyle w:val="Hyperlink"/>
            <w:rFonts w:ascii="Gill Sans MT" w:hAnsi="Gill Sans MT" w:cs="Arial"/>
            <w:sz w:val="22"/>
            <w:szCs w:val="22"/>
          </w:rPr>
          <w:t>HERE</w:t>
        </w:r>
      </w:hyperlink>
    </w:p>
    <w:p w:rsidR="00B3759B" w:rsidRPr="003A2619" w:rsidRDefault="00B3759B" w:rsidP="004E7522">
      <w:pPr>
        <w:rPr>
          <w:rFonts w:ascii="Gill Sans MT" w:hAnsi="Gill Sans MT" w:cs="Arial"/>
          <w:sz w:val="22"/>
          <w:szCs w:val="22"/>
        </w:rPr>
      </w:pPr>
    </w:p>
    <w:p w:rsidR="00E162F2" w:rsidRDefault="00E162F2" w:rsidP="00B3759B">
      <w:pPr>
        <w:rPr>
          <w:rFonts w:ascii="Gill Sans MT" w:hAnsi="Gill Sans MT" w:cs="Arial"/>
          <w:color w:val="000000"/>
          <w:sz w:val="22"/>
          <w:szCs w:val="22"/>
        </w:rPr>
      </w:pPr>
    </w:p>
    <w:p w:rsidR="00B3759B" w:rsidRDefault="00CC5F03" w:rsidP="00B3759B">
      <w:pPr>
        <w:rPr>
          <w:rFonts w:ascii="Gill Sans MT" w:hAnsi="Gill Sans MT" w:cs="Arial"/>
          <w:color w:val="000000"/>
          <w:sz w:val="22"/>
          <w:szCs w:val="22"/>
        </w:rPr>
      </w:pPr>
      <w:r w:rsidRPr="003A2619">
        <w:rPr>
          <w:rFonts w:ascii="Gill Sans MT" w:hAnsi="Gill Sans MT" w:cs="Arial"/>
          <w:color w:val="000000"/>
          <w:sz w:val="22"/>
          <w:szCs w:val="22"/>
        </w:rPr>
        <w:t xml:space="preserve">ABOUT GLOBAFONE: </w:t>
      </w:r>
      <w:r w:rsidRPr="003A2619">
        <w:rPr>
          <w:rFonts w:ascii="Gill Sans MT" w:hAnsi="Gill Sans MT" w:cs="Arial"/>
          <w:color w:val="000000"/>
          <w:sz w:val="22"/>
          <w:szCs w:val="22"/>
        </w:rPr>
        <w:br/>
        <w:t xml:space="preserve">GlobaFone of Portsmouth, NH is an award-winning, leading service provider of satellite </w:t>
      </w:r>
      <w:r w:rsidR="00BA4CE9">
        <w:rPr>
          <w:rFonts w:ascii="Gill Sans MT" w:hAnsi="Gill Sans MT" w:cs="Arial"/>
          <w:color w:val="000000"/>
          <w:sz w:val="22"/>
          <w:szCs w:val="22"/>
        </w:rPr>
        <w:t xml:space="preserve">voice and data </w:t>
      </w:r>
      <w:r w:rsidRPr="003A2619">
        <w:rPr>
          <w:rFonts w:ascii="Gill Sans MT" w:hAnsi="Gill Sans MT" w:cs="Arial"/>
          <w:color w:val="000000"/>
          <w:sz w:val="22"/>
          <w:szCs w:val="22"/>
        </w:rPr>
        <w:t xml:space="preserve">solutions to Federal, State and Local Governments, </w:t>
      </w:r>
      <w:r w:rsidR="002150BF">
        <w:rPr>
          <w:rFonts w:ascii="Gill Sans MT" w:hAnsi="Gill Sans MT" w:cs="Arial"/>
          <w:color w:val="000000"/>
          <w:sz w:val="22"/>
          <w:szCs w:val="22"/>
        </w:rPr>
        <w:t xml:space="preserve">and </w:t>
      </w:r>
      <w:r w:rsidRPr="003A2619">
        <w:rPr>
          <w:rFonts w:ascii="Gill Sans MT" w:hAnsi="Gill Sans MT" w:cs="Arial"/>
          <w:color w:val="000000"/>
          <w:sz w:val="22"/>
          <w:szCs w:val="22"/>
        </w:rPr>
        <w:t>corporate clients. GlobaFone solutions include five brands of satellite communications – Iridium, Inmarsat, Globalstar, Th</w:t>
      </w:r>
      <w:r w:rsidR="00BA4CE9">
        <w:rPr>
          <w:rFonts w:ascii="Gill Sans MT" w:hAnsi="Gill Sans MT" w:cs="Arial"/>
          <w:color w:val="000000"/>
          <w:sz w:val="22"/>
          <w:szCs w:val="22"/>
        </w:rPr>
        <w:t>uraya and VSAT.  GlobaFone</w:t>
      </w:r>
      <w:r w:rsidR="003257FA">
        <w:rPr>
          <w:rFonts w:ascii="Gill Sans MT" w:hAnsi="Gill Sans MT" w:cs="Arial"/>
          <w:color w:val="000000"/>
          <w:sz w:val="22"/>
          <w:szCs w:val="22"/>
        </w:rPr>
        <w:t xml:space="preserve"> also</w:t>
      </w:r>
      <w:r w:rsidR="00BA4CE9">
        <w:rPr>
          <w:rFonts w:ascii="Gill Sans MT" w:hAnsi="Gill Sans MT" w:cs="Arial"/>
          <w:color w:val="000000"/>
          <w:sz w:val="22"/>
          <w:szCs w:val="22"/>
        </w:rPr>
        <w:t xml:space="preserve"> provides </w:t>
      </w:r>
      <w:r w:rsidRPr="003A2619">
        <w:rPr>
          <w:rFonts w:ascii="Gill Sans MT" w:hAnsi="Gill Sans MT" w:cs="Arial"/>
          <w:color w:val="000000"/>
          <w:sz w:val="22"/>
          <w:szCs w:val="22"/>
        </w:rPr>
        <w:t>cellular servic</w:t>
      </w:r>
      <w:r w:rsidR="002150BF">
        <w:rPr>
          <w:rFonts w:ascii="Gill Sans MT" w:hAnsi="Gill Sans MT" w:cs="Arial"/>
          <w:color w:val="000000"/>
          <w:sz w:val="22"/>
          <w:szCs w:val="22"/>
        </w:rPr>
        <w:t>e for rent or lease with coverage across the planet</w:t>
      </w:r>
      <w:r w:rsidRPr="003A2619">
        <w:rPr>
          <w:rFonts w:ascii="Gill Sans MT" w:hAnsi="Gill Sans MT" w:cs="Arial"/>
          <w:color w:val="000000"/>
          <w:sz w:val="22"/>
          <w:szCs w:val="22"/>
        </w:rPr>
        <w:t>.</w:t>
      </w:r>
    </w:p>
    <w:p w:rsidR="00CC5F03" w:rsidRDefault="00CC5F03" w:rsidP="00B3759B">
      <w:pPr>
        <w:rPr>
          <w:rFonts w:ascii="Gill Sans MT" w:hAnsi="Gill Sans MT" w:cs="Arial"/>
          <w:color w:val="000000"/>
          <w:sz w:val="22"/>
          <w:szCs w:val="22"/>
        </w:rPr>
      </w:pPr>
      <w:r>
        <w:rPr>
          <w:rFonts w:ascii="Gill Sans MT" w:hAnsi="Gill Sans MT" w:cs="Arial"/>
          <w:color w:val="000000"/>
          <w:sz w:val="22"/>
          <w:szCs w:val="22"/>
        </w:rPr>
        <w:t>###</w:t>
      </w:r>
    </w:p>
    <w:p w:rsidR="005245E3" w:rsidRDefault="005245E3" w:rsidP="00B3759B">
      <w:pPr>
        <w:rPr>
          <w:rFonts w:ascii="Gill Sans MT" w:hAnsi="Gill Sans MT" w:cs="Arial"/>
          <w:color w:val="000000"/>
          <w:sz w:val="22"/>
          <w:szCs w:val="22"/>
        </w:rPr>
      </w:pPr>
    </w:p>
    <w:p w:rsidR="005245E3" w:rsidRPr="00B3759B" w:rsidRDefault="005245E3" w:rsidP="00B3759B">
      <w:pPr>
        <w:rPr>
          <w:rFonts w:ascii="Gill Sans MT" w:hAnsi="Gill Sans MT" w:cs="Arial"/>
          <w:color w:val="000000"/>
          <w:sz w:val="22"/>
          <w:szCs w:val="22"/>
        </w:rPr>
      </w:pPr>
      <w:r w:rsidRPr="005245E3">
        <w:rPr>
          <w:rFonts w:ascii="Gill Sans MT" w:hAnsi="Gill Sans MT" w:cs="Arial"/>
          <w:color w:val="000000"/>
          <w:sz w:val="22"/>
          <w:szCs w:val="22"/>
        </w:rPr>
        <w:t>https://www4.gotomeeting.com/register/956035359</w:t>
      </w:r>
    </w:p>
    <w:sectPr w:rsidR="005245E3" w:rsidRPr="00B3759B" w:rsidSect="00023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9B2"/>
    <w:rsid w:val="0002379C"/>
    <w:rsid w:val="00032CC4"/>
    <w:rsid w:val="00080F6D"/>
    <w:rsid w:val="000A73B8"/>
    <w:rsid w:val="000D0B17"/>
    <w:rsid w:val="000D7BAC"/>
    <w:rsid w:val="00126D53"/>
    <w:rsid w:val="0015213E"/>
    <w:rsid w:val="00185A54"/>
    <w:rsid w:val="001A4648"/>
    <w:rsid w:val="001B3CA5"/>
    <w:rsid w:val="001C671D"/>
    <w:rsid w:val="001E52D8"/>
    <w:rsid w:val="002150BF"/>
    <w:rsid w:val="00225B8E"/>
    <w:rsid w:val="0023517C"/>
    <w:rsid w:val="00260BDE"/>
    <w:rsid w:val="002C55F0"/>
    <w:rsid w:val="002D62C3"/>
    <w:rsid w:val="002E6BB4"/>
    <w:rsid w:val="003045D2"/>
    <w:rsid w:val="003257FA"/>
    <w:rsid w:val="003270A9"/>
    <w:rsid w:val="0033619F"/>
    <w:rsid w:val="003A2619"/>
    <w:rsid w:val="003A3264"/>
    <w:rsid w:val="003D6BA1"/>
    <w:rsid w:val="004069B2"/>
    <w:rsid w:val="00432451"/>
    <w:rsid w:val="004430D4"/>
    <w:rsid w:val="00454530"/>
    <w:rsid w:val="004C5438"/>
    <w:rsid w:val="004E7522"/>
    <w:rsid w:val="005245E3"/>
    <w:rsid w:val="00533721"/>
    <w:rsid w:val="00542EC9"/>
    <w:rsid w:val="00547B60"/>
    <w:rsid w:val="005547AD"/>
    <w:rsid w:val="005F581E"/>
    <w:rsid w:val="006057C4"/>
    <w:rsid w:val="006218FE"/>
    <w:rsid w:val="0067455E"/>
    <w:rsid w:val="00786C44"/>
    <w:rsid w:val="00791321"/>
    <w:rsid w:val="00801331"/>
    <w:rsid w:val="00801D48"/>
    <w:rsid w:val="008046BF"/>
    <w:rsid w:val="008617F7"/>
    <w:rsid w:val="00881852"/>
    <w:rsid w:val="0088512F"/>
    <w:rsid w:val="008B612E"/>
    <w:rsid w:val="009210D4"/>
    <w:rsid w:val="00956867"/>
    <w:rsid w:val="00975576"/>
    <w:rsid w:val="00984A3B"/>
    <w:rsid w:val="009C0DDD"/>
    <w:rsid w:val="009C2AAB"/>
    <w:rsid w:val="00A40CE9"/>
    <w:rsid w:val="00A44E7F"/>
    <w:rsid w:val="00A92C6E"/>
    <w:rsid w:val="00AA0C2A"/>
    <w:rsid w:val="00AB230E"/>
    <w:rsid w:val="00AB3156"/>
    <w:rsid w:val="00AB4CE4"/>
    <w:rsid w:val="00AE3291"/>
    <w:rsid w:val="00AF2BFC"/>
    <w:rsid w:val="00B25505"/>
    <w:rsid w:val="00B3759B"/>
    <w:rsid w:val="00B46B01"/>
    <w:rsid w:val="00B62ABE"/>
    <w:rsid w:val="00B83400"/>
    <w:rsid w:val="00BA4CE9"/>
    <w:rsid w:val="00BB2F18"/>
    <w:rsid w:val="00BE7FD7"/>
    <w:rsid w:val="00C0372A"/>
    <w:rsid w:val="00C4549E"/>
    <w:rsid w:val="00CC5F03"/>
    <w:rsid w:val="00CF75BC"/>
    <w:rsid w:val="00D37C61"/>
    <w:rsid w:val="00D43617"/>
    <w:rsid w:val="00D7659F"/>
    <w:rsid w:val="00D87EBF"/>
    <w:rsid w:val="00E13F9D"/>
    <w:rsid w:val="00E162F2"/>
    <w:rsid w:val="00E43B42"/>
    <w:rsid w:val="00EA104B"/>
    <w:rsid w:val="00EE1A6F"/>
    <w:rsid w:val="00F02B37"/>
    <w:rsid w:val="00F23EC9"/>
    <w:rsid w:val="00F6515C"/>
    <w:rsid w:val="00F7481A"/>
    <w:rsid w:val="00F907F8"/>
    <w:rsid w:val="00F93FAD"/>
    <w:rsid w:val="00FB6B52"/>
    <w:rsid w:val="00FC1AC7"/>
    <w:rsid w:val="00FC6C52"/>
    <w:rsid w:val="00FE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B2"/>
    <w:pPr>
      <w:ind w:left="835"/>
    </w:pPr>
    <w:rPr>
      <w:rFonts w:ascii="Arial" w:eastAsia="Times New Roman" w:hAnsi="Arial"/>
      <w:spacing w:val="-5"/>
    </w:rPr>
  </w:style>
  <w:style w:type="paragraph" w:styleId="Heading6">
    <w:name w:val="heading 6"/>
    <w:basedOn w:val="Normal"/>
    <w:link w:val="Heading6Char"/>
    <w:uiPriority w:val="9"/>
    <w:qFormat/>
    <w:locked/>
    <w:rsid w:val="003A3264"/>
    <w:pPr>
      <w:spacing w:before="100" w:beforeAutospacing="1" w:after="100" w:afterAutospacing="1"/>
      <w:ind w:left="0"/>
      <w:outlineLvl w:val="5"/>
    </w:pPr>
    <w:rPr>
      <w:rFonts w:ascii="Times New Roman" w:hAnsi="Times New Roman"/>
      <w:b/>
      <w:bCs/>
      <w:spacing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69B2"/>
    <w:pPr>
      <w:spacing w:line="400" w:lineRule="atLeast"/>
      <w:ind w:firstLine="360"/>
      <w:jc w:val="both"/>
    </w:pPr>
  </w:style>
  <w:style w:type="character" w:customStyle="1" w:styleId="BodyTextChar">
    <w:name w:val="Body Text Char"/>
    <w:link w:val="BodyText"/>
    <w:uiPriority w:val="99"/>
    <w:locked/>
    <w:rsid w:val="004069B2"/>
    <w:rPr>
      <w:rFonts w:ascii="Arial" w:hAnsi="Arial" w:cs="Times New Roman"/>
      <w:spacing w:val="-5"/>
      <w:sz w:val="20"/>
      <w:szCs w:val="20"/>
    </w:rPr>
  </w:style>
  <w:style w:type="paragraph" w:styleId="Title">
    <w:name w:val="Title"/>
    <w:basedOn w:val="Normal"/>
    <w:next w:val="Subtitle"/>
    <w:link w:val="TitleChar"/>
    <w:uiPriority w:val="99"/>
    <w:qFormat/>
    <w:rsid w:val="004069B2"/>
    <w:pPr>
      <w:keepNext/>
      <w:keepLines/>
      <w:spacing w:after="280" w:line="340" w:lineRule="exact"/>
      <w:ind w:right="480"/>
    </w:pPr>
    <w:rPr>
      <w:rFonts w:ascii="Arial Black" w:hAnsi="Arial Black"/>
      <w:spacing w:val="-20"/>
      <w:kern w:val="28"/>
      <w:sz w:val="32"/>
    </w:rPr>
  </w:style>
  <w:style w:type="character" w:customStyle="1" w:styleId="TitleChar">
    <w:name w:val="Title Char"/>
    <w:link w:val="Title"/>
    <w:uiPriority w:val="99"/>
    <w:locked/>
    <w:rsid w:val="004069B2"/>
    <w:rPr>
      <w:rFonts w:ascii="Arial Black" w:hAnsi="Arial Black" w:cs="Times New Roman"/>
      <w:spacing w:val="-20"/>
      <w:kern w:val="28"/>
      <w:sz w:val="20"/>
      <w:szCs w:val="20"/>
    </w:rPr>
  </w:style>
  <w:style w:type="paragraph" w:styleId="Subtitle">
    <w:name w:val="Subtitle"/>
    <w:basedOn w:val="Title"/>
    <w:next w:val="BodyText"/>
    <w:link w:val="SubtitleChar"/>
    <w:uiPriority w:val="99"/>
    <w:qFormat/>
    <w:rsid w:val="004069B2"/>
    <w:pPr>
      <w:spacing w:after="140" w:line="320" w:lineRule="exact"/>
    </w:pPr>
    <w:rPr>
      <w:rFonts w:ascii="Arial" w:hAnsi="Arial"/>
    </w:rPr>
  </w:style>
  <w:style w:type="character" w:customStyle="1" w:styleId="SubtitleChar">
    <w:name w:val="Subtitle Char"/>
    <w:link w:val="Subtitle"/>
    <w:uiPriority w:val="99"/>
    <w:locked/>
    <w:rsid w:val="004069B2"/>
    <w:rPr>
      <w:rFonts w:ascii="Arial" w:hAnsi="Arial" w:cs="Times New Roman"/>
      <w:spacing w:val="-20"/>
      <w:kern w:val="28"/>
      <w:sz w:val="20"/>
      <w:szCs w:val="20"/>
    </w:rPr>
  </w:style>
  <w:style w:type="character" w:customStyle="1" w:styleId="Lead-inEmphasis">
    <w:name w:val="Lead-in Emphasis"/>
    <w:uiPriority w:val="99"/>
    <w:rsid w:val="004069B2"/>
    <w:rPr>
      <w:rFonts w:ascii="Arial Black" w:hAnsi="Arial Black"/>
      <w:spacing w:val="-15"/>
    </w:rPr>
  </w:style>
  <w:style w:type="character" w:styleId="Hyperlink">
    <w:name w:val="Hyperlink"/>
    <w:uiPriority w:val="99"/>
    <w:rsid w:val="004069B2"/>
    <w:rPr>
      <w:rFonts w:cs="Times New Roman"/>
      <w:color w:val="0000FF"/>
      <w:u w:val="single"/>
    </w:rPr>
  </w:style>
  <w:style w:type="paragraph" w:styleId="BalloonText">
    <w:name w:val="Balloon Text"/>
    <w:basedOn w:val="Normal"/>
    <w:link w:val="BalloonTextChar"/>
    <w:uiPriority w:val="99"/>
    <w:semiHidden/>
    <w:unhideWhenUsed/>
    <w:rsid w:val="001A4648"/>
    <w:rPr>
      <w:rFonts w:ascii="Tahoma" w:hAnsi="Tahoma" w:cs="Tahoma"/>
      <w:sz w:val="16"/>
      <w:szCs w:val="16"/>
    </w:rPr>
  </w:style>
  <w:style w:type="character" w:customStyle="1" w:styleId="BalloonTextChar">
    <w:name w:val="Balloon Text Char"/>
    <w:link w:val="BalloonText"/>
    <w:uiPriority w:val="99"/>
    <w:semiHidden/>
    <w:rsid w:val="001A4648"/>
    <w:rPr>
      <w:rFonts w:ascii="Tahoma" w:eastAsia="Times New Roman" w:hAnsi="Tahoma" w:cs="Tahoma"/>
      <w:spacing w:val="-5"/>
      <w:sz w:val="16"/>
      <w:szCs w:val="16"/>
    </w:rPr>
  </w:style>
  <w:style w:type="character" w:customStyle="1" w:styleId="Heading6Char">
    <w:name w:val="Heading 6 Char"/>
    <w:basedOn w:val="DefaultParagraphFont"/>
    <w:link w:val="Heading6"/>
    <w:uiPriority w:val="9"/>
    <w:rsid w:val="003A3264"/>
    <w:rPr>
      <w:rFonts w:ascii="Times New Roman" w:eastAsia="Times New Roman" w:hAnsi="Times New Roman"/>
      <w:b/>
      <w:bCs/>
      <w:sz w:val="15"/>
      <w:szCs w:val="15"/>
    </w:rPr>
  </w:style>
  <w:style w:type="character" w:styleId="Strong">
    <w:name w:val="Strong"/>
    <w:basedOn w:val="DefaultParagraphFont"/>
    <w:uiPriority w:val="22"/>
    <w:qFormat/>
    <w:locked/>
    <w:rsid w:val="002D62C3"/>
    <w:rPr>
      <w:b/>
      <w:bCs/>
    </w:rPr>
  </w:style>
  <w:style w:type="character" w:styleId="FollowedHyperlink">
    <w:name w:val="FollowedHyperlink"/>
    <w:basedOn w:val="DefaultParagraphFont"/>
    <w:uiPriority w:val="99"/>
    <w:semiHidden/>
    <w:unhideWhenUsed/>
    <w:rsid w:val="00B46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18083">
      <w:bodyDiv w:val="1"/>
      <w:marLeft w:val="0"/>
      <w:marRight w:val="0"/>
      <w:marTop w:val="0"/>
      <w:marBottom w:val="0"/>
      <w:divBdr>
        <w:top w:val="none" w:sz="0" w:space="0" w:color="auto"/>
        <w:left w:val="none" w:sz="0" w:space="0" w:color="auto"/>
        <w:bottom w:val="none" w:sz="0" w:space="0" w:color="auto"/>
        <w:right w:val="none" w:sz="0" w:space="0" w:color="auto"/>
      </w:divBdr>
    </w:div>
    <w:div w:id="1658679606">
      <w:bodyDiv w:val="1"/>
      <w:marLeft w:val="0"/>
      <w:marRight w:val="0"/>
      <w:marTop w:val="0"/>
      <w:marBottom w:val="0"/>
      <w:divBdr>
        <w:top w:val="none" w:sz="0" w:space="0" w:color="auto"/>
        <w:left w:val="none" w:sz="0" w:space="0" w:color="auto"/>
        <w:bottom w:val="none" w:sz="0" w:space="0" w:color="auto"/>
        <w:right w:val="none" w:sz="0" w:space="0" w:color="auto"/>
      </w:divBdr>
    </w:div>
    <w:div w:id="1878740319">
      <w:bodyDiv w:val="1"/>
      <w:marLeft w:val="0"/>
      <w:marRight w:val="0"/>
      <w:marTop w:val="0"/>
      <w:marBottom w:val="0"/>
      <w:divBdr>
        <w:top w:val="none" w:sz="0" w:space="0" w:color="auto"/>
        <w:left w:val="none" w:sz="0" w:space="0" w:color="auto"/>
        <w:bottom w:val="none" w:sz="0" w:space="0" w:color="auto"/>
        <w:right w:val="none" w:sz="0" w:space="0" w:color="auto"/>
      </w:divBdr>
      <w:divsChild>
        <w:div w:id="1288202897">
          <w:marLeft w:val="0"/>
          <w:marRight w:val="0"/>
          <w:marTop w:val="0"/>
          <w:marBottom w:val="0"/>
          <w:divBdr>
            <w:top w:val="single" w:sz="2" w:space="0" w:color="000000"/>
            <w:left w:val="single" w:sz="2" w:space="0" w:color="000000"/>
            <w:bottom w:val="single" w:sz="2" w:space="0" w:color="000000"/>
            <w:right w:val="single" w:sz="2" w:space="0" w:color="000000"/>
          </w:divBdr>
          <w:divsChild>
            <w:div w:id="101511382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4.gotomeeting.com/register/9560353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gotomeeting.com/register/956035359" TargetMode="External"/><Relationship Id="rId5" Type="http://schemas.openxmlformats.org/officeDocument/2006/relationships/hyperlink" Target="http://www.satellitephonestraighttalk.com" TargetMode="External"/><Relationship Id="rId10" Type="http://schemas.microsoft.com/office/2007/relationships/stylesWithEffects" Target="stylesWithEffects.xml"/><Relationship Id="rId4" Type="http://schemas.openxmlformats.org/officeDocument/2006/relationships/hyperlink" Target="mailto:l.altman@globafo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Bridgette Springer</dc:creator>
  <cp:lastModifiedBy>Lou Altman</cp:lastModifiedBy>
  <cp:revision>5</cp:revision>
  <cp:lastPrinted>2011-06-21T13:58:00Z</cp:lastPrinted>
  <dcterms:created xsi:type="dcterms:W3CDTF">2014-06-02T18:16:00Z</dcterms:created>
  <dcterms:modified xsi:type="dcterms:W3CDTF">2014-06-02T20:54:00Z</dcterms:modified>
</cp:coreProperties>
</file>